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2162175" cy="2616182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616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Title"/>
        <w:contextualSpacing w:val="0"/>
        <w:jc w:val="center"/>
        <w:rPr>
          <w:rFonts w:ascii="Libre Baskerville" w:cs="Libre Baskerville" w:eastAsia="Libre Baskerville" w:hAnsi="Libre Baskerville"/>
          <w:b w:val="1"/>
        </w:rPr>
      </w:pPr>
      <w:bookmarkStart w:colFirst="0" w:colLast="0" w:name="_yinfgzhldl9z" w:id="0"/>
      <w:bookmarkEnd w:id="0"/>
      <w:r w:rsidDel="00000000" w:rsidR="00000000" w:rsidRPr="00000000">
        <w:rPr>
          <w:rFonts w:ascii="Libre Baskerville" w:cs="Libre Baskerville" w:eastAsia="Libre Baskerville" w:hAnsi="Libre Baskerville"/>
          <w:b w:val="1"/>
          <w:rtl w:val="0"/>
        </w:rPr>
        <w:t xml:space="preserve">Cahier des charges</w:t>
      </w:r>
    </w:p>
    <w:p w:rsidR="00000000" w:rsidDel="00000000" w:rsidP="00000000" w:rsidRDefault="00000000" w:rsidRPr="00000000" w14:paraId="0000000D">
      <w:pPr>
        <w:pStyle w:val="Heading2"/>
        <w:contextualSpacing w:val="0"/>
        <w:jc w:val="center"/>
        <w:rPr>
          <w:rFonts w:ascii="Libre Baskerville" w:cs="Libre Baskerville" w:eastAsia="Libre Baskerville" w:hAnsi="Libre Baskerville"/>
        </w:rPr>
      </w:pPr>
      <w:bookmarkStart w:colFirst="0" w:colLast="0" w:name="_dv6yfynq3crz" w:id="1"/>
      <w:bookmarkEnd w:id="1"/>
      <w:r w:rsidDel="00000000" w:rsidR="00000000" w:rsidRPr="00000000">
        <w:rPr>
          <w:rFonts w:ascii="Libre Baskerville" w:cs="Libre Baskerville" w:eastAsia="Libre Baskerville" w:hAnsi="Libre Baskerville"/>
          <w:rtl w:val="0"/>
        </w:rPr>
        <w:t xml:space="preserve">Dispositif de communication en ligne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Client : Jennifer VIALA, Présidente de l’Association du Festival des films de plein air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Agence : RocketBiz®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Version : 0.1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Date de la dernière mise à jour : 1 décembre 2016</w:t>
      </w:r>
    </w:p>
    <w:p w:rsidR="00000000" w:rsidDel="00000000" w:rsidP="00000000" w:rsidRDefault="00000000" w:rsidRPr="00000000" w14:paraId="0000001D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Libre Baskerville" w:cs="Libre Baskerville" w:eastAsia="Libre Baskerville" w:hAnsi="Libre Baskerville"/>
        </w:rPr>
      </w:pPr>
      <w:bookmarkStart w:colFirst="0" w:colLast="0" w:name="_lxxpjnrcxl7v" w:id="2"/>
      <w:bookmarkEnd w:id="2"/>
      <w:r w:rsidDel="00000000" w:rsidR="00000000" w:rsidRPr="00000000">
        <w:rPr>
          <w:rFonts w:ascii="Libre Baskerville" w:cs="Libre Baskerville" w:eastAsia="Libre Baskerville" w:hAnsi="Libre Baskerville"/>
          <w:rtl w:val="0"/>
        </w:rPr>
        <w:t xml:space="preserve">Sommaire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F">
          <w:pPr>
            <w:numPr>
              <w:ilvl w:val="0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720" w:hanging="360"/>
            <w:contextualSpacing w:val="1"/>
            <w:rPr>
              <w:rFonts w:ascii="Libre Baskerville" w:cs="Libre Baskerville" w:eastAsia="Libre Baskerville" w:hAnsi="Libre Baskerville"/>
              <w:b w:val="1"/>
              <w:color w:val="bd953e"/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a0y7jhvaka5c">
            <w:r w:rsidDel="00000000" w:rsidR="00000000" w:rsidRPr="00000000">
              <w:rPr>
                <w:rFonts w:ascii="Libre Baskerville" w:cs="Libre Baskerville" w:eastAsia="Libre Baskerville" w:hAnsi="Libre Baskerville"/>
                <w:b w:val="1"/>
                <w:color w:val="bd953e"/>
                <w:sz w:val="24"/>
                <w:szCs w:val="24"/>
                <w:u w:val="single"/>
                <w:rtl w:val="0"/>
              </w:rPr>
              <w:t xml:space="preserve">Cadre du projet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numPr>
              <w:ilvl w:val="1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1440" w:hanging="360"/>
            <w:contextualSpacing w:val="1"/>
            <w:rPr>
              <w:rFonts w:ascii="Roboto" w:cs="Roboto" w:eastAsia="Roboto" w:hAnsi="Roboto"/>
            </w:rPr>
          </w:pPr>
          <w:hyperlink w:anchor="_92dw444fsivg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Résumé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numPr>
              <w:ilvl w:val="1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1440" w:hanging="360"/>
            <w:contextualSpacing w:val="1"/>
            <w:rPr>
              <w:rFonts w:ascii="Roboto" w:cs="Roboto" w:eastAsia="Roboto" w:hAnsi="Roboto"/>
            </w:rPr>
          </w:pPr>
          <w:r w:rsidDel="00000000" w:rsidR="00000000" w:rsidRPr="00000000">
            <w:rPr>
              <w:rFonts w:ascii="Roboto" w:cs="Roboto" w:eastAsia="Roboto" w:hAnsi="Roboto"/>
              <w:u w:val="single"/>
              <w:rtl w:val="0"/>
            </w:rPr>
            <w:t xml:space="preserve">Contexte de l’entreprise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numPr>
              <w:ilvl w:val="1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1440" w:hanging="360"/>
            <w:contextualSpacing w:val="1"/>
            <w:rPr>
              <w:rFonts w:ascii="Roboto" w:cs="Roboto" w:eastAsia="Roboto" w:hAnsi="Roboto"/>
            </w:rPr>
          </w:pPr>
          <w:hyperlink w:anchor="_ye64oa9yjn3l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Enjeux et objectifs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numPr>
              <w:ilvl w:val="1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1440" w:hanging="360"/>
            <w:contextualSpacing w:val="1"/>
            <w:rPr>
              <w:rFonts w:ascii="Roboto" w:cs="Roboto" w:eastAsia="Roboto" w:hAnsi="Roboto"/>
            </w:rPr>
          </w:pPr>
          <w:hyperlink w:anchor="_cmvdf4kpnju0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Livrables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numPr>
              <w:ilvl w:val="1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1440" w:hanging="360"/>
            <w:contextualSpacing w:val="1"/>
            <w:rPr>
              <w:rFonts w:ascii="Roboto" w:cs="Roboto" w:eastAsia="Roboto" w:hAnsi="Roboto"/>
            </w:rPr>
          </w:pPr>
          <w:hyperlink w:anchor="_iedi55368sad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Présentation de l’équipe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numPr>
              <w:ilvl w:val="0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720" w:hanging="360"/>
            <w:contextualSpacing w:val="1"/>
            <w:rPr>
              <w:rFonts w:ascii="Libre Baskerville" w:cs="Libre Baskerville" w:eastAsia="Libre Baskerville" w:hAnsi="Libre Baskerville"/>
              <w:b w:val="1"/>
              <w:color w:val="bd953e"/>
              <w:sz w:val="24"/>
              <w:szCs w:val="24"/>
            </w:rPr>
          </w:pPr>
          <w:hyperlink w:anchor="_yzhok7hdpubu">
            <w:r w:rsidDel="00000000" w:rsidR="00000000" w:rsidRPr="00000000">
              <w:rPr>
                <w:rFonts w:ascii="Libre Baskerville" w:cs="Libre Baskerville" w:eastAsia="Libre Baskerville" w:hAnsi="Libre Baskerville"/>
                <w:b w:val="1"/>
                <w:color w:val="bd953e"/>
                <w:sz w:val="24"/>
                <w:szCs w:val="24"/>
                <w:u w:val="single"/>
                <w:rtl w:val="0"/>
              </w:rPr>
              <w:t xml:space="preserve">Benchmark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numPr>
              <w:ilvl w:val="0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720" w:hanging="360"/>
            <w:contextualSpacing w:val="1"/>
            <w:rPr>
              <w:rFonts w:ascii="Libre Baskerville" w:cs="Libre Baskerville" w:eastAsia="Libre Baskerville" w:hAnsi="Libre Baskerville"/>
              <w:b w:val="1"/>
              <w:color w:val="bd953e"/>
            </w:rPr>
          </w:pPr>
          <w:hyperlink w:anchor="_bmsrulbc4q8h">
            <w:r w:rsidDel="00000000" w:rsidR="00000000" w:rsidRPr="00000000">
              <w:rPr>
                <w:rFonts w:ascii="Libre Baskerville" w:cs="Libre Baskerville" w:eastAsia="Libre Baskerville" w:hAnsi="Libre Baskerville"/>
                <w:b w:val="1"/>
                <w:color w:val="bd953e"/>
                <w:sz w:val="24"/>
                <w:szCs w:val="24"/>
                <w:u w:val="single"/>
                <w:rtl w:val="0"/>
              </w:rPr>
              <w:t xml:space="preserve">Considérations marketing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numPr>
              <w:ilvl w:val="1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1440" w:hanging="360"/>
            <w:contextualSpacing w:val="1"/>
            <w:rPr>
              <w:rFonts w:ascii="Roboto" w:cs="Roboto" w:eastAsia="Roboto" w:hAnsi="Roboto"/>
            </w:rPr>
          </w:pPr>
          <w:hyperlink w:anchor="_qyija1xmj8yi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Cibles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numPr>
              <w:ilvl w:val="1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1440" w:hanging="360"/>
            <w:contextualSpacing w:val="1"/>
            <w:rPr>
              <w:rFonts w:ascii="Roboto" w:cs="Roboto" w:eastAsia="Roboto" w:hAnsi="Roboto"/>
            </w:rPr>
          </w:pPr>
          <w:hyperlink w:anchor="_fjc22afrozjo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International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numPr>
              <w:ilvl w:val="0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720" w:hanging="360"/>
            <w:contextualSpacing w:val="1"/>
            <w:rPr>
              <w:rFonts w:ascii="Libre Baskerville" w:cs="Libre Baskerville" w:eastAsia="Libre Baskerville" w:hAnsi="Libre Baskerville"/>
              <w:b w:val="1"/>
              <w:color w:val="bd953e"/>
              <w:sz w:val="24"/>
              <w:szCs w:val="24"/>
            </w:rPr>
          </w:pPr>
          <w:hyperlink w:anchor="_pp8jgia3sf1">
            <w:r w:rsidDel="00000000" w:rsidR="00000000" w:rsidRPr="00000000">
              <w:rPr>
                <w:rFonts w:ascii="Libre Baskerville" w:cs="Libre Baskerville" w:eastAsia="Libre Baskerville" w:hAnsi="Libre Baskerville"/>
                <w:b w:val="1"/>
                <w:color w:val="bd953e"/>
                <w:sz w:val="24"/>
                <w:szCs w:val="24"/>
                <w:u w:val="single"/>
                <w:rtl w:val="0"/>
              </w:rPr>
              <w:t xml:space="preserve">Conception graphique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numPr>
              <w:ilvl w:val="1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1440" w:hanging="360"/>
            <w:contextualSpacing w:val="1"/>
            <w:rPr>
              <w:rFonts w:ascii="Roboto" w:cs="Roboto" w:eastAsia="Roboto" w:hAnsi="Roboto"/>
            </w:rPr>
          </w:pPr>
          <w:hyperlink w:anchor="_vgfo6raz0g26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Brief créatif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numPr>
              <w:ilvl w:val="1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1440" w:hanging="360"/>
            <w:contextualSpacing w:val="1"/>
            <w:rPr>
              <w:rFonts w:ascii="Roboto" w:cs="Roboto" w:eastAsia="Roboto" w:hAnsi="Roboto"/>
            </w:rPr>
          </w:pPr>
          <w:hyperlink w:anchor="_oz10kueoqxxl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Charte graphique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numPr>
              <w:ilvl w:val="1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1440" w:hanging="360"/>
            <w:contextualSpacing w:val="1"/>
            <w:rPr>
              <w:rFonts w:ascii="Roboto" w:cs="Roboto" w:eastAsia="Roboto" w:hAnsi="Roboto"/>
              <w:u w:val="none"/>
            </w:rPr>
          </w:pPr>
          <w:r w:rsidDel="00000000" w:rsidR="00000000" w:rsidRPr="00000000">
            <w:rPr>
              <w:rFonts w:ascii="Roboto" w:cs="Roboto" w:eastAsia="Roboto" w:hAnsi="Roboto"/>
              <w:u w:val="single"/>
              <w:rtl w:val="0"/>
            </w:rPr>
            <w:t xml:space="preserve">Images</w:t>
          </w:r>
        </w:p>
        <w:p w:rsidR="00000000" w:rsidDel="00000000" w:rsidP="00000000" w:rsidRDefault="00000000" w:rsidRPr="00000000" w14:paraId="0000002D">
          <w:pPr>
            <w:numPr>
              <w:ilvl w:val="0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720" w:hanging="360"/>
            <w:contextualSpacing w:val="1"/>
            <w:rPr>
              <w:rFonts w:ascii="Libre Baskerville" w:cs="Libre Baskerville" w:eastAsia="Libre Baskerville" w:hAnsi="Libre Baskerville"/>
              <w:b w:val="1"/>
              <w:color w:val="bd953e"/>
              <w:sz w:val="24"/>
              <w:szCs w:val="24"/>
            </w:rPr>
          </w:pPr>
          <w:hyperlink w:anchor="_i0q50nk96izu">
            <w:r w:rsidDel="00000000" w:rsidR="00000000" w:rsidRPr="00000000">
              <w:rPr>
                <w:rFonts w:ascii="Libre Baskerville" w:cs="Libre Baskerville" w:eastAsia="Libre Baskerville" w:hAnsi="Libre Baskerville"/>
                <w:b w:val="1"/>
                <w:color w:val="bd953e"/>
                <w:sz w:val="24"/>
                <w:szCs w:val="24"/>
                <w:u w:val="single"/>
                <w:rtl w:val="0"/>
              </w:rPr>
              <w:t xml:space="preserve">Spécifications fonctionnelles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numPr>
              <w:ilvl w:val="1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1440" w:hanging="360"/>
            <w:contextualSpacing w:val="1"/>
            <w:rPr>
              <w:rFonts w:ascii="Roboto" w:cs="Roboto" w:eastAsia="Roboto" w:hAnsi="Roboto"/>
            </w:rPr>
          </w:pPr>
          <w:hyperlink w:anchor="_sgyd0v2pvxea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Périmètre fonctionnel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numPr>
              <w:ilvl w:val="2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2160" w:hanging="360"/>
            <w:contextualSpacing w:val="1"/>
            <w:rPr>
              <w:rFonts w:ascii="Roboto" w:cs="Roboto" w:eastAsia="Roboto" w:hAnsi="Roboto"/>
            </w:rPr>
          </w:pPr>
          <w:hyperlink w:anchor="_pz9e5f5hen62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Front office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numPr>
              <w:ilvl w:val="2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2160" w:hanging="360"/>
            <w:contextualSpacing w:val="1"/>
            <w:rPr>
              <w:rFonts w:ascii="Roboto" w:cs="Roboto" w:eastAsia="Roboto" w:hAnsi="Roboto"/>
            </w:rPr>
          </w:pPr>
          <w:hyperlink w:anchor="_oozgwzlm54nx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Back office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numPr>
              <w:ilvl w:val="1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1440" w:hanging="360"/>
            <w:contextualSpacing w:val="1"/>
            <w:rPr>
              <w:rFonts w:ascii="Roboto" w:cs="Roboto" w:eastAsia="Roboto" w:hAnsi="Roboto"/>
            </w:rPr>
          </w:pPr>
          <w:hyperlink w:anchor="_fgr8ab2mx80m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Arborescence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numPr>
              <w:ilvl w:val="1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1440" w:hanging="360"/>
            <w:contextualSpacing w:val="1"/>
            <w:rPr>
              <w:rFonts w:ascii="Roboto" w:cs="Roboto" w:eastAsia="Roboto" w:hAnsi="Roboto"/>
            </w:rPr>
          </w:pPr>
          <w:hyperlink w:anchor="_1v7tof51b3ni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Aperçu des contenus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numPr>
              <w:ilvl w:val="0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720" w:hanging="360"/>
            <w:contextualSpacing w:val="1"/>
            <w:rPr>
              <w:rFonts w:ascii="Libre Baskerville" w:cs="Libre Baskerville" w:eastAsia="Libre Baskerville" w:hAnsi="Libre Baskerville"/>
              <w:b w:val="1"/>
              <w:color w:val="bd953e"/>
              <w:sz w:val="24"/>
              <w:szCs w:val="24"/>
            </w:rPr>
          </w:pPr>
          <w:hyperlink w:anchor="_4hw2ngj10ef4">
            <w:r w:rsidDel="00000000" w:rsidR="00000000" w:rsidRPr="00000000">
              <w:rPr>
                <w:rFonts w:ascii="Libre Baskerville" w:cs="Libre Baskerville" w:eastAsia="Libre Baskerville" w:hAnsi="Libre Baskerville"/>
                <w:b w:val="1"/>
                <w:color w:val="bd953e"/>
                <w:sz w:val="24"/>
                <w:szCs w:val="24"/>
                <w:u w:val="single"/>
                <w:rtl w:val="0"/>
              </w:rPr>
              <w:t xml:space="preserve">Spécifications techniques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numPr>
              <w:ilvl w:val="1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1440" w:hanging="360"/>
            <w:contextualSpacing w:val="1"/>
            <w:rPr>
              <w:rFonts w:ascii="Roboto" w:cs="Roboto" w:eastAsia="Roboto" w:hAnsi="Roboto"/>
            </w:rPr>
          </w:pPr>
          <w:hyperlink w:anchor="_ex8iadx7gl24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Choix technologiques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numPr>
              <w:ilvl w:val="1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1440" w:hanging="360"/>
            <w:contextualSpacing w:val="1"/>
            <w:rPr>
              <w:rFonts w:ascii="Roboto" w:cs="Roboto" w:eastAsia="Roboto" w:hAnsi="Roboto"/>
            </w:rPr>
          </w:pPr>
          <w:hyperlink w:anchor="_gcelr2fr4o9u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Domaine et hébergement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numPr>
              <w:ilvl w:val="2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2160" w:hanging="360"/>
            <w:contextualSpacing w:val="1"/>
            <w:rPr>
              <w:rFonts w:ascii="Roboto" w:cs="Roboto" w:eastAsia="Roboto" w:hAnsi="Roboto"/>
            </w:rPr>
          </w:pPr>
          <w:hyperlink w:anchor="_lni09jew4874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Nom de domaine </w:t>
            </w:r>
          </w:hyperlink>
          <w:r w:rsidDel="00000000" w:rsidR="00000000" w:rsidRPr="00000000">
            <w:rPr>
              <w:rFonts w:ascii="Roboto" w:cs="Roboto" w:eastAsia="Roboto" w:hAnsi="Roboto"/>
              <w:u w:val="single"/>
              <w:rtl w:val="0"/>
            </w:rPr>
            <w:t xml:space="preserve">et hébergement</w:t>
          </w:r>
        </w:p>
        <w:p w:rsidR="00000000" w:rsidDel="00000000" w:rsidP="00000000" w:rsidRDefault="00000000" w:rsidRPr="00000000" w14:paraId="00000037">
          <w:pPr>
            <w:numPr>
              <w:ilvl w:val="2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2160" w:hanging="360"/>
            <w:contextualSpacing w:val="1"/>
            <w:rPr>
              <w:rFonts w:ascii="Roboto" w:cs="Roboto" w:eastAsia="Roboto" w:hAnsi="Roboto"/>
            </w:rPr>
          </w:pPr>
          <w:hyperlink w:anchor="_uxxl2a8q8ir4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Email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numPr>
              <w:ilvl w:val="1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1440" w:hanging="360"/>
            <w:contextualSpacing w:val="1"/>
            <w:rPr>
              <w:rFonts w:ascii="Roboto" w:cs="Roboto" w:eastAsia="Roboto" w:hAnsi="Roboto"/>
            </w:rPr>
          </w:pPr>
          <w:hyperlink w:anchor="_228qdzqtoc18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Accessibilité 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numPr>
              <w:ilvl w:val="2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2160" w:hanging="360"/>
            <w:contextualSpacing w:val="1"/>
            <w:rPr>
              <w:rFonts w:ascii="Roboto" w:cs="Roboto" w:eastAsia="Roboto" w:hAnsi="Roboto"/>
            </w:rPr>
          </w:pPr>
          <w:hyperlink w:anchor="_g1nz4hpks9nl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Compatibilité navigateur</w:t>
            </w:r>
          </w:hyperlink>
          <w:r w:rsidDel="00000000" w:rsidR="00000000" w:rsidRPr="00000000">
            <w:rPr>
              <w:rFonts w:ascii="Roboto" w:cs="Roboto" w:eastAsia="Roboto" w:hAnsi="Roboto"/>
              <w:u w:val="single"/>
              <w:rtl w:val="0"/>
            </w:rPr>
            <w:t xml:space="preserve">s</w:t>
          </w:r>
        </w:p>
        <w:p w:rsidR="00000000" w:rsidDel="00000000" w:rsidP="00000000" w:rsidRDefault="00000000" w:rsidRPr="00000000" w14:paraId="0000003A">
          <w:pPr>
            <w:numPr>
              <w:ilvl w:val="2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2160" w:hanging="360"/>
            <w:contextualSpacing w:val="1"/>
            <w:rPr>
              <w:rFonts w:ascii="Roboto" w:cs="Roboto" w:eastAsia="Roboto" w:hAnsi="Roboto"/>
            </w:rPr>
          </w:pPr>
          <w:hyperlink w:anchor="_ebvcoz5a5tye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Types d’appareils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numPr>
              <w:ilvl w:val="1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1440" w:hanging="360"/>
            <w:contextualSpacing w:val="1"/>
            <w:rPr>
              <w:rFonts w:ascii="Roboto" w:cs="Roboto" w:eastAsia="Roboto" w:hAnsi="Roboto"/>
            </w:rPr>
          </w:pPr>
          <w:hyperlink w:anchor="_57b11rt365ur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Service tiers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numPr>
              <w:ilvl w:val="1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1440" w:hanging="360"/>
            <w:contextualSpacing w:val="1"/>
            <w:rPr>
              <w:rFonts w:ascii="Roboto" w:cs="Roboto" w:eastAsia="Roboto" w:hAnsi="Roboto"/>
            </w:rPr>
          </w:pPr>
          <w:hyperlink w:anchor="_ucfwarmhrtoz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Sécurité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numPr>
              <w:ilvl w:val="1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1440" w:hanging="360"/>
            <w:contextualSpacing w:val="1"/>
            <w:rPr>
              <w:rFonts w:ascii="Roboto" w:cs="Roboto" w:eastAsia="Roboto" w:hAnsi="Roboto"/>
            </w:rPr>
          </w:pPr>
          <w:hyperlink w:anchor="_47tu3edj9lq6">
            <w:r w:rsidDel="00000000" w:rsidR="00000000" w:rsidRPr="00000000">
              <w:rPr>
                <w:rFonts w:ascii="Roboto" w:cs="Roboto" w:eastAsia="Roboto" w:hAnsi="Roboto"/>
                <w:u w:val="single"/>
                <w:rtl w:val="0"/>
              </w:rPr>
              <w:t xml:space="preserve">Maintenance et évolutions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numPr>
              <w:ilvl w:val="0"/>
              <w:numId w:val="2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80" w:before="80" w:line="240" w:lineRule="auto"/>
            <w:ind w:left="720" w:hanging="360"/>
            <w:contextualSpacing w:val="1"/>
            <w:rPr>
              <w:rFonts w:ascii="Libre Baskerville" w:cs="Libre Baskerville" w:eastAsia="Libre Baskerville" w:hAnsi="Libre Baskerville"/>
              <w:b w:val="1"/>
              <w:color w:val="bd953e"/>
              <w:sz w:val="24"/>
              <w:szCs w:val="24"/>
            </w:rPr>
          </w:pPr>
          <w:hyperlink w:anchor="_eyxnjtmob4wc">
            <w:r w:rsidDel="00000000" w:rsidR="00000000" w:rsidRPr="00000000">
              <w:rPr>
                <w:rFonts w:ascii="Libre Baskerville" w:cs="Libre Baskerville" w:eastAsia="Libre Baskerville" w:hAnsi="Libre Baskerville"/>
                <w:b w:val="1"/>
                <w:color w:val="bd953e"/>
                <w:sz w:val="24"/>
                <w:szCs w:val="24"/>
                <w:u w:val="single"/>
                <w:rtl w:val="0"/>
              </w:rPr>
              <w:t xml:space="preserve">Budget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rFonts w:ascii="Libre Baskerville" w:cs="Libre Baskerville" w:eastAsia="Libre Baskerville" w:hAnsi="Libre Baskerville"/>
          <w:b w:val="1"/>
          <w:sz w:val="40"/>
          <w:szCs w:val="40"/>
        </w:rPr>
      </w:pPr>
      <w:bookmarkStart w:colFirst="0" w:colLast="0" w:name="_a0y7jhvaka5c" w:id="3"/>
      <w:bookmarkEnd w:id="3"/>
      <w:r w:rsidDel="00000000" w:rsidR="00000000" w:rsidRPr="00000000">
        <w:rPr>
          <w:rFonts w:ascii="Libre Baskerville" w:cs="Libre Baskerville" w:eastAsia="Libre Baskerville" w:hAnsi="Libre Baskerville"/>
          <w:b w:val="1"/>
          <w:rtl w:val="0"/>
        </w:rPr>
        <w:t xml:space="preserve">Cadre du projet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rFonts w:ascii="Libre Baskerville" w:cs="Libre Baskerville" w:eastAsia="Libre Baskerville" w:hAnsi="Libre Baskerville"/>
          <w:sz w:val="32"/>
          <w:szCs w:val="32"/>
        </w:rPr>
      </w:pPr>
      <w:bookmarkStart w:colFirst="0" w:colLast="0" w:name="_92dw444fsivg" w:id="4"/>
      <w:bookmarkEnd w:id="4"/>
      <w:r w:rsidDel="00000000" w:rsidR="00000000" w:rsidRPr="00000000">
        <w:rPr>
          <w:rFonts w:ascii="Libre Baskerville" w:cs="Libre Baskerville" w:eastAsia="Libre Baskerville" w:hAnsi="Libre Baskerville"/>
          <w:rtl w:val="0"/>
        </w:rPr>
        <w:t xml:space="preserve">Résumé du projet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Le commanditaire du projet Mme Jennifer VIALA, organisatrice et Présidente du Festival des films de plein air, a exprimé les besoins suivants : 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Création d’un site web pour communiquer en amont sur le festival</w:t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Création d’un nom de domaine</w:t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Création de la charte graphique</w:t>
      </w:r>
    </w:p>
    <w:p w:rsidR="00000000" w:rsidDel="00000000" w:rsidP="00000000" w:rsidRDefault="00000000" w:rsidRPr="00000000" w14:paraId="0000004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Formulaire de préinscription sur le site web (permettant d’estimer le nombre de personnes présentes chaque soir)</w:t>
      </w:r>
    </w:p>
    <w:p w:rsidR="00000000" w:rsidDel="00000000" w:rsidP="00000000" w:rsidRDefault="00000000" w:rsidRPr="00000000" w14:paraId="0000004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Création d’un blog (dernières actualités du festival)</w:t>
      </w:r>
    </w:p>
    <w:p w:rsidR="00000000" w:rsidDel="00000000" w:rsidP="00000000" w:rsidRDefault="00000000" w:rsidRPr="00000000" w14:paraId="00000050">
      <w:pPr>
        <w:pStyle w:val="Heading2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rFonts w:ascii="Libre Baskerville" w:cs="Libre Baskerville" w:eastAsia="Libre Baskerville" w:hAnsi="Libre Baskerville"/>
          <w:sz w:val="32"/>
          <w:szCs w:val="32"/>
        </w:rPr>
      </w:pPr>
      <w:bookmarkStart w:colFirst="0" w:colLast="0" w:name="_khuik192h63l" w:id="5"/>
      <w:bookmarkEnd w:id="5"/>
      <w:r w:rsidDel="00000000" w:rsidR="00000000" w:rsidRPr="00000000">
        <w:rPr>
          <w:rFonts w:ascii="Libre Baskerville" w:cs="Libre Baskerville" w:eastAsia="Libre Baskerville" w:hAnsi="Libre Baskerville"/>
          <w:rtl w:val="0"/>
        </w:rPr>
        <w:t xml:space="preserve">Contexte de l’association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L’Association “Festival des films de plein air” a été créée récemment par Jennifer Viala. Son but est de promouvoir auprès du grand public des films d’auteurs. L’association vient d’obtenir le droit de projeter ces films les soirs du 5 au 8 Août 2019, de 18h à minuit, au Parc Monceau à Paris.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Ce festival opérant sa première édition, une bonne communication en amont est primordial pour se faire connaître.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Malgré un budget limité, un site internet est le support adéquat pour promouvoir le festival.</w:t>
      </w:r>
    </w:p>
    <w:p w:rsidR="00000000" w:rsidDel="00000000" w:rsidP="00000000" w:rsidRDefault="00000000" w:rsidRPr="00000000" w14:paraId="00000055">
      <w:pPr>
        <w:pStyle w:val="Heading2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rFonts w:ascii="Libre Baskerville" w:cs="Libre Baskerville" w:eastAsia="Libre Baskerville" w:hAnsi="Libre Baskerville"/>
          <w:sz w:val="32"/>
          <w:szCs w:val="32"/>
        </w:rPr>
      </w:pPr>
      <w:bookmarkStart w:colFirst="0" w:colLast="0" w:name="_ye64oa9yjn3l" w:id="6"/>
      <w:bookmarkEnd w:id="6"/>
      <w:r w:rsidDel="00000000" w:rsidR="00000000" w:rsidRPr="00000000">
        <w:rPr>
          <w:rFonts w:ascii="Libre Baskerville" w:cs="Libre Baskerville" w:eastAsia="Libre Baskerville" w:hAnsi="Libre Baskerville"/>
          <w:rtl w:val="0"/>
        </w:rPr>
        <w:t xml:space="preserve">Enjeux et objectifs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L’objectif du projet est de permettre à l’association de se faire connaître auprès du grand public afin de réunir un maximum de personnes durant les quatre soirées de projection.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Avec une première édition réussie, l’association pourrait se permettre de réitérer d’autres éditions dans le futur.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rFonts w:ascii="Libre Baskerville" w:cs="Libre Baskerville" w:eastAsia="Libre Baskerville" w:hAnsi="Libre Baskerville"/>
          <w:sz w:val="32"/>
          <w:szCs w:val="32"/>
        </w:rPr>
      </w:pPr>
      <w:bookmarkStart w:colFirst="0" w:colLast="0" w:name="_kztl6w9moxl6" w:id="7"/>
      <w:bookmarkEnd w:id="7"/>
      <w:r w:rsidDel="00000000" w:rsidR="00000000" w:rsidRPr="00000000">
        <w:rPr>
          <w:rFonts w:ascii="Libre Baskerville" w:cs="Libre Baskerville" w:eastAsia="Libre Baskerville" w:hAnsi="Libre Baskerville"/>
          <w:rtl w:val="0"/>
        </w:rPr>
        <w:t xml:space="preserve">Présentation de l’équipe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  <w:t xml:space="preserve">Commanditaire :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Jennifer Viala, Présidente de l’Association “Festival des films de plein air”</w:t>
      </w:r>
    </w:p>
    <w:p w:rsidR="00000000" w:rsidDel="00000000" w:rsidP="00000000" w:rsidRDefault="00000000" w:rsidRPr="00000000" w14:paraId="00000066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Développeur/Webdesigner : Yannick Guyader, gérant de l’agence RocketBiz®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rFonts w:ascii="Libre Baskerville" w:cs="Libre Baskerville" w:eastAsia="Libre Baskerville" w:hAnsi="Libre Baskerville"/>
        </w:rPr>
      </w:pPr>
      <w:bookmarkStart w:colFirst="0" w:colLast="0" w:name="_rl3m3m5s0rfg" w:id="8"/>
      <w:bookmarkEnd w:id="8"/>
      <w:r w:rsidDel="00000000" w:rsidR="00000000" w:rsidRPr="00000000">
        <w:rPr>
          <w:rFonts w:ascii="Libre Baskerville" w:cs="Libre Baskerville" w:eastAsia="Libre Baskerville" w:hAnsi="Libre Baskerville"/>
          <w:rtl w:val="0"/>
        </w:rPr>
        <w:t xml:space="preserve">Livrables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Pour atteindre cet objectif, l’agence RocketBiz® livrera les éléments suivants : 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Cahier des charges fonctionnel et technique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contextualSpacing w:val="0"/>
              <w:jc w:val="right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12 Décembre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Adaptation Web de la charte graphique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                                                      15 Décembre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Charte éditoriale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right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15 Décembre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Maquettes du site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right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02 Janvier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Site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right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10 Janvier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+Formation à WP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right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12 Janvier</w:t>
            </w:r>
          </w:p>
        </w:tc>
      </w:tr>
    </w:tbl>
    <w:p w:rsidR="00000000" w:rsidDel="00000000" w:rsidP="00000000" w:rsidRDefault="00000000" w:rsidRPr="00000000" w14:paraId="0000007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firstLine="0"/>
        <w:contextualSpacing w:val="0"/>
        <w:rPr>
          <w:rFonts w:ascii="Libre Baskerville" w:cs="Libre Baskerville" w:eastAsia="Libre Baskerville" w:hAnsi="Libre Baskerville"/>
        </w:rPr>
      </w:pPr>
      <w:bookmarkStart w:colFirst="0" w:colLast="0" w:name="_4tuzeznotwh8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rFonts w:ascii="Libre Baskerville" w:cs="Libre Baskerville" w:eastAsia="Libre Baskerville" w:hAnsi="Libre Baskerville"/>
          <w:b w:val="1"/>
          <w:sz w:val="40"/>
          <w:szCs w:val="40"/>
        </w:rPr>
      </w:pPr>
      <w:bookmarkStart w:colFirst="0" w:colLast="0" w:name="_4mk7lds1t2wd" w:id="10"/>
      <w:bookmarkEnd w:id="10"/>
      <w:r w:rsidDel="00000000" w:rsidR="00000000" w:rsidRPr="00000000">
        <w:rPr>
          <w:rFonts w:ascii="Libre Baskerville" w:cs="Libre Baskerville" w:eastAsia="Libre Baskerville" w:hAnsi="Libre Baskerville"/>
          <w:b w:val="1"/>
          <w:rtl w:val="0"/>
        </w:rPr>
        <w:t xml:space="preserve">Benchmark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Film court en plein air à Grenoble ➡︎ </w:t>
      </w:r>
      <w:hyperlink r:id="rId7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www.cinemathequedegrenoble.fr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342900" distT="342900" distL="342900" distR="342900">
            <wp:extent cx="2586038" cy="691391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6913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shd w:fill="ffe1a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rFonts w:ascii="Libre Baskerville" w:cs="Libre Baskerville" w:eastAsia="Libre Baskerville" w:hAnsi="Libre Baskerville"/>
                <w:b w:val="1"/>
              </w:rPr>
            </w:pPr>
            <w:r w:rsidDel="00000000" w:rsidR="00000000" w:rsidRPr="00000000">
              <w:rPr>
                <w:rFonts w:ascii="Libre Baskerville" w:cs="Libre Baskerville" w:eastAsia="Libre Baskerville" w:hAnsi="Libre Baskerville"/>
                <w:b w:val="1"/>
                <w:rtl w:val="0"/>
              </w:rPr>
              <w:t xml:space="preserve">Points forts</w:t>
            </w:r>
          </w:p>
        </w:tc>
        <w:tc>
          <w:tcPr>
            <w:shd w:fill="ffe1a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rFonts w:ascii="Libre Baskerville" w:cs="Libre Baskerville" w:eastAsia="Libre Baskerville" w:hAnsi="Libre Baskerville"/>
                <w:b w:val="1"/>
              </w:rPr>
            </w:pPr>
            <w:r w:rsidDel="00000000" w:rsidR="00000000" w:rsidRPr="00000000">
              <w:rPr>
                <w:rFonts w:ascii="Libre Baskerville" w:cs="Libre Baskerville" w:eastAsia="Libre Baskerville" w:hAnsi="Libre Baskerville"/>
                <w:b w:val="1"/>
                <w:rtl w:val="0"/>
              </w:rPr>
              <w:t xml:space="preserve">Points faibles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left="720" w:hanging="360"/>
              <w:contextualSpacing w:val="1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Photos</w:t>
            </w:r>
          </w:p>
          <w:p w:rsidR="00000000" w:rsidDel="00000000" w:rsidP="00000000" w:rsidRDefault="00000000" w:rsidRPr="00000000" w14:paraId="00000092">
            <w:pPr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left="720" w:hanging="360"/>
              <w:contextualSpacing w:val="1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Responsive</w:t>
            </w:r>
          </w:p>
          <w:p w:rsidR="00000000" w:rsidDel="00000000" w:rsidP="00000000" w:rsidRDefault="00000000" w:rsidRPr="00000000" w14:paraId="00000093">
            <w:pPr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left="720" w:hanging="360"/>
              <w:contextualSpacing w:val="1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Site épuré</w:t>
              <w:tab/>
              <w:tab/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left="720" w:hanging="360"/>
              <w:contextualSpacing w:val="1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Couleur / Charte graphique</w:t>
            </w:r>
          </w:p>
          <w:p w:rsidR="00000000" w:rsidDel="00000000" w:rsidP="00000000" w:rsidRDefault="00000000" w:rsidRPr="00000000" w14:paraId="00000095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contextualSpacing w:val="1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Programme du festival sur PDF</w:t>
            </w:r>
          </w:p>
        </w:tc>
      </w:tr>
    </w:tbl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Festival de films à Brooklyn  ➡︎</w:t>
      </w:r>
      <w:hyperlink r:id="rId9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www.brooklynbridgepark.org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3695747" cy="7186613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47" cy="7186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shd w:fill="ffe1a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rFonts w:ascii="Libre Baskerville" w:cs="Libre Baskerville" w:eastAsia="Libre Baskerville" w:hAnsi="Libre Baskerville"/>
                <w:b w:val="1"/>
              </w:rPr>
            </w:pPr>
            <w:r w:rsidDel="00000000" w:rsidR="00000000" w:rsidRPr="00000000">
              <w:rPr>
                <w:rFonts w:ascii="Libre Baskerville" w:cs="Libre Baskerville" w:eastAsia="Libre Baskerville" w:hAnsi="Libre Baskerville"/>
                <w:b w:val="1"/>
                <w:rtl w:val="0"/>
              </w:rPr>
              <w:t xml:space="preserve">Points forts</w:t>
            </w:r>
          </w:p>
        </w:tc>
        <w:tc>
          <w:tcPr>
            <w:shd w:fill="ffe1a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rFonts w:ascii="Libre Baskerville" w:cs="Libre Baskerville" w:eastAsia="Libre Baskerville" w:hAnsi="Libre Baskerville"/>
                <w:b w:val="1"/>
              </w:rPr>
            </w:pPr>
            <w:r w:rsidDel="00000000" w:rsidR="00000000" w:rsidRPr="00000000">
              <w:rPr>
                <w:rFonts w:ascii="Libre Baskerville" w:cs="Libre Baskerville" w:eastAsia="Libre Baskerville" w:hAnsi="Libre Baskerville"/>
                <w:b w:val="1"/>
                <w:rtl w:val="0"/>
              </w:rPr>
              <w:t xml:space="preserve">Points faibles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left="720" w:hanging="360"/>
              <w:contextualSpacing w:val="1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Responsive</w:t>
              <w:tab/>
            </w:r>
          </w:p>
          <w:p w:rsidR="00000000" w:rsidDel="00000000" w:rsidP="00000000" w:rsidRDefault="00000000" w:rsidRPr="00000000" w14:paraId="0000009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left="720" w:firstLine="0"/>
              <w:contextualSpacing w:val="0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left="720" w:hanging="360"/>
              <w:contextualSpacing w:val="1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Esthétique (photos et charte graphique)</w:t>
            </w:r>
          </w:p>
          <w:p w:rsidR="00000000" w:rsidDel="00000000" w:rsidP="00000000" w:rsidRDefault="00000000" w:rsidRPr="00000000" w14:paraId="0000009E">
            <w:pPr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left="720" w:hanging="360"/>
              <w:contextualSpacing w:val="1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Animations</w:t>
            </w:r>
          </w:p>
          <w:p w:rsidR="00000000" w:rsidDel="00000000" w:rsidP="00000000" w:rsidRDefault="00000000" w:rsidRPr="00000000" w14:paraId="0000009F">
            <w:pPr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left="720" w:hanging="360"/>
              <w:contextualSpacing w:val="1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Pauvre en texte</w:t>
            </w:r>
          </w:p>
        </w:tc>
      </w:tr>
    </w:tbl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Festival du film à Annecy  ➡︎ </w:t>
      </w:r>
      <w:hyperlink r:id="rId11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www.annecy.org/festival/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2496181" cy="7158038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6181" cy="715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shd w:fill="ffe1a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rFonts w:ascii="Libre Baskerville" w:cs="Libre Baskerville" w:eastAsia="Libre Baskerville" w:hAnsi="Libre Baskerville"/>
                <w:b w:val="1"/>
              </w:rPr>
            </w:pPr>
            <w:r w:rsidDel="00000000" w:rsidR="00000000" w:rsidRPr="00000000">
              <w:rPr>
                <w:rFonts w:ascii="Libre Baskerville" w:cs="Libre Baskerville" w:eastAsia="Libre Baskerville" w:hAnsi="Libre Baskerville"/>
                <w:b w:val="1"/>
                <w:rtl w:val="0"/>
              </w:rPr>
              <w:t xml:space="preserve">Points forts</w:t>
            </w:r>
          </w:p>
        </w:tc>
        <w:tc>
          <w:tcPr>
            <w:shd w:fill="ffe1a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jc w:val="center"/>
              <w:rPr>
                <w:rFonts w:ascii="Libre Baskerville" w:cs="Libre Baskerville" w:eastAsia="Libre Baskerville" w:hAnsi="Libre Baskerville"/>
                <w:b w:val="1"/>
              </w:rPr>
            </w:pPr>
            <w:r w:rsidDel="00000000" w:rsidR="00000000" w:rsidRPr="00000000">
              <w:rPr>
                <w:rFonts w:ascii="Libre Baskerville" w:cs="Libre Baskerville" w:eastAsia="Libre Baskerville" w:hAnsi="Libre Baskerville"/>
                <w:b w:val="1"/>
                <w:rtl w:val="0"/>
              </w:rPr>
              <w:t xml:space="preserve">Points faibles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left="720" w:hanging="360"/>
              <w:contextualSpacing w:val="1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Charte graphique</w:t>
            </w:r>
          </w:p>
          <w:p w:rsidR="00000000" w:rsidDel="00000000" w:rsidP="00000000" w:rsidRDefault="00000000" w:rsidRPr="00000000" w14:paraId="000000A5">
            <w:pPr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left="720" w:hanging="360"/>
              <w:contextualSpacing w:val="1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Éventail de l’offre</w:t>
            </w:r>
          </w:p>
          <w:p w:rsidR="00000000" w:rsidDel="00000000" w:rsidP="00000000" w:rsidRDefault="00000000" w:rsidRPr="00000000" w14:paraId="000000A6">
            <w:pPr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left="720" w:hanging="360"/>
              <w:contextualSpacing w:val="1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Multilingues</w:t>
            </w:r>
          </w:p>
          <w:p w:rsidR="00000000" w:rsidDel="00000000" w:rsidP="00000000" w:rsidRDefault="00000000" w:rsidRPr="00000000" w14:paraId="000000A7">
            <w:pPr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left="720" w:hanging="360"/>
              <w:contextualSpacing w:val="1"/>
              <w:rPr>
                <w:rFonts w:ascii="Roboto" w:cs="Roboto" w:eastAsia="Roboto" w:hAnsi="Roboto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Responsive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left="720" w:hanging="360"/>
              <w:contextualSpacing w:val="1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Esthétique</w:t>
            </w:r>
          </w:p>
          <w:p w:rsidR="00000000" w:rsidDel="00000000" w:rsidP="00000000" w:rsidRDefault="00000000" w:rsidRPr="00000000" w14:paraId="000000A9">
            <w:pPr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left="720" w:hanging="360"/>
              <w:contextualSpacing w:val="1"/>
              <w:rPr>
                <w:rFonts w:ascii="Roboto" w:cs="Roboto" w:eastAsia="Roboto" w:hAnsi="Roboto"/>
              </w:rPr>
            </w:pPr>
            <w:r w:rsidDel="00000000" w:rsidR="00000000" w:rsidRPr="00000000">
              <w:rPr>
                <w:rFonts w:ascii="Roboto" w:cs="Roboto" w:eastAsia="Roboto" w:hAnsi="Roboto"/>
                <w:rtl w:val="0"/>
              </w:rPr>
              <w:t xml:space="preserve">Trop chargé</w:t>
            </w:r>
          </w:p>
        </w:tc>
      </w:tr>
    </w:tbl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rFonts w:ascii="Libre Baskerville" w:cs="Libre Baskerville" w:eastAsia="Libre Baskerville" w:hAnsi="Libre Baskerville"/>
          <w:b w:val="1"/>
          <w:sz w:val="40"/>
          <w:szCs w:val="40"/>
        </w:rPr>
      </w:pPr>
      <w:bookmarkStart w:colFirst="0" w:colLast="0" w:name="_bmsrulbc4q8h" w:id="11"/>
      <w:bookmarkEnd w:id="11"/>
      <w:r w:rsidDel="00000000" w:rsidR="00000000" w:rsidRPr="00000000">
        <w:rPr>
          <w:rFonts w:ascii="Libre Baskerville" w:cs="Libre Baskerville" w:eastAsia="Libre Baskerville" w:hAnsi="Libre Baskerville"/>
          <w:b w:val="1"/>
          <w:rtl w:val="0"/>
        </w:rPr>
        <w:t xml:space="preserve">Considérations marketing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rFonts w:ascii="Libre Baskerville" w:cs="Libre Baskerville" w:eastAsia="Libre Baskerville" w:hAnsi="Libre Baskerville"/>
          <w:sz w:val="32"/>
          <w:szCs w:val="32"/>
        </w:rPr>
      </w:pPr>
      <w:bookmarkStart w:colFirst="0" w:colLast="0" w:name="_380v79ci6cu3" w:id="12"/>
      <w:bookmarkEnd w:id="12"/>
      <w:r w:rsidDel="00000000" w:rsidR="00000000" w:rsidRPr="00000000">
        <w:rPr>
          <w:rFonts w:ascii="Libre Baskerville" w:cs="Libre Baskerville" w:eastAsia="Libre Baskerville" w:hAnsi="Libre Baskerville"/>
          <w:rtl w:val="0"/>
        </w:rPr>
        <w:t xml:space="preserve">Cible principale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4762500" cy="3181350"/>
            <wp:effectExtent b="0" l="0" r="0" t="0"/>
            <wp:docPr descr="persona_hotel-paradis.jpg" id="1" name="image7.jpg"/>
            <a:graphic>
              <a:graphicData uri="http://schemas.openxmlformats.org/drawingml/2006/picture">
                <pic:pic>
                  <pic:nvPicPr>
                    <pic:cNvPr descr="persona_hotel-paradis.jpg" id="0" name="image7.jpg"/>
                    <pic:cNvPicPr preferRelativeResize="0"/>
                  </pic:nvPicPr>
                  <pic:blipFill>
                    <a:blip r:embed="rId13"/>
                    <a:srcRect b="0" l="7896" r="789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shd w:fill="ffe1a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Libre Baskerville" w:cs="Libre Baskerville" w:eastAsia="Libre Baskerville" w:hAnsi="Libre Baskerville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Libre Baskerville" w:cs="Libre Baskerville" w:eastAsia="Libre Baskerville" w:hAnsi="Libre Baskerville"/>
                <w:b w:val="1"/>
                <w:sz w:val="21"/>
                <w:szCs w:val="21"/>
                <w:rtl w:val="0"/>
              </w:rPr>
              <w:t xml:space="preserve">Caractéristiques socio-démographiques</w:t>
            </w:r>
          </w:p>
        </w:tc>
        <w:tc>
          <w:tcPr>
            <w:shd w:fill="ffe1a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Libre Baskerville" w:cs="Libre Baskerville" w:eastAsia="Libre Baskerville" w:hAnsi="Libre Baskerville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Libre Baskerville" w:cs="Libre Baskerville" w:eastAsia="Libre Baskerville" w:hAnsi="Libre Baskerville"/>
                <w:b w:val="1"/>
                <w:sz w:val="21"/>
                <w:szCs w:val="21"/>
                <w:rtl w:val="0"/>
              </w:rPr>
              <w:t xml:space="preserve">Caractéristiques </w:t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Libre Baskerville" w:cs="Libre Baskerville" w:eastAsia="Libre Baskerville" w:hAnsi="Libre Baskerville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Libre Baskerville" w:cs="Libre Baskerville" w:eastAsia="Libre Baskerville" w:hAnsi="Libre Baskerville"/>
                <w:b w:val="1"/>
                <w:sz w:val="21"/>
                <w:szCs w:val="21"/>
                <w:rtl w:val="0"/>
              </w:rPr>
              <w:t xml:space="preserve">comportementales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contextualSpacing w:val="1"/>
              <w:jc w:val="left"/>
              <w:rPr>
                <w:rFonts w:ascii="Roboto" w:cs="Roboto" w:eastAsia="Roboto" w:hAnsi="Roboto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rtl w:val="0"/>
              </w:rPr>
              <w:t xml:space="preserve">Origine : Paris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contextualSpacing w:val="1"/>
              <w:jc w:val="left"/>
              <w:rPr>
                <w:rFonts w:ascii="Roboto" w:cs="Roboto" w:eastAsia="Roboto" w:hAnsi="Roboto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rtl w:val="0"/>
              </w:rPr>
              <w:t xml:space="preserve">Âge : de 20 à 77 ans</w:t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contextualSpacing w:val="1"/>
              <w:jc w:val="left"/>
              <w:rPr>
                <w:rFonts w:ascii="Roboto" w:cs="Roboto" w:eastAsia="Roboto" w:hAnsi="Roboto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rtl w:val="0"/>
              </w:rPr>
              <w:t xml:space="preserve">CSP : 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contextualSpacing w:val="1"/>
              <w:jc w:val="left"/>
              <w:rPr>
                <w:rFonts w:ascii="Roboto" w:cs="Roboto" w:eastAsia="Roboto" w:hAnsi="Roboto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rtl w:val="0"/>
              </w:rPr>
              <w:t xml:space="preserve">Archetype : Famille/homme/femme/adolescent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contextualSpacing w:val="1"/>
              <w:jc w:val="left"/>
              <w:rPr>
                <w:rFonts w:ascii="Roboto" w:cs="Roboto" w:eastAsia="Roboto" w:hAnsi="Roboto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sz w:val="21"/>
                <w:szCs w:val="21"/>
                <w:rtl w:val="0"/>
              </w:rPr>
              <w:t xml:space="preserve">Motivation : culture cinématographique</w:t>
            </w:r>
          </w:p>
        </w:tc>
      </w:tr>
    </w:tbl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rFonts w:ascii="Roboto" w:cs="Roboto" w:eastAsia="Roboto" w:hAnsi="Roboto"/>
          <w:sz w:val="32"/>
          <w:szCs w:val="32"/>
        </w:rPr>
      </w:pPr>
      <w:bookmarkStart w:colFirst="0" w:colLast="0" w:name="_p75tlrei2z86" w:id="13"/>
      <w:bookmarkEnd w:id="13"/>
      <w:r w:rsidDel="00000000" w:rsidR="00000000" w:rsidRPr="00000000">
        <w:rPr>
          <w:rFonts w:ascii="Roboto" w:cs="Roboto" w:eastAsia="Roboto" w:hAnsi="Roboto"/>
          <w:rtl w:val="0"/>
        </w:rPr>
        <w:t xml:space="preserve">Référencement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Le site respecte les </w:t>
      </w:r>
      <w:hyperlink r:id="rId14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80 bonnes pratiques SEO du référentiel OPQUAST.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2"/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right="0"/>
        <w:contextualSpacing w:val="0"/>
        <w:jc w:val="left"/>
        <w:rPr>
          <w:rFonts w:ascii="Roboto" w:cs="Roboto" w:eastAsia="Roboto" w:hAnsi="Roboto"/>
          <w:b w:val="1"/>
        </w:rPr>
      </w:pPr>
      <w:bookmarkStart w:colFirst="0" w:colLast="0" w:name="_8aeg09n1hv3z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2"/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right="0"/>
        <w:contextualSpacing w:val="0"/>
        <w:jc w:val="left"/>
        <w:rPr>
          <w:rFonts w:ascii="Roboto" w:cs="Roboto" w:eastAsia="Roboto" w:hAnsi="Roboto"/>
          <w:b w:val="1"/>
        </w:rPr>
      </w:pPr>
      <w:bookmarkStart w:colFirst="0" w:colLast="0" w:name="_3l4rvt2u1gt2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2"/>
        <w:keepNext w:val="1"/>
        <w:keepLines w:val="1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left="720" w:right="0" w:hanging="360"/>
        <w:contextualSpacing w:val="0"/>
        <w:jc w:val="left"/>
        <w:rPr>
          <w:rFonts w:ascii="Libre Baskerville" w:cs="Libre Baskerville" w:eastAsia="Libre Baskerville" w:hAnsi="Libre Baskerville"/>
          <w:b w:val="0"/>
          <w:i w:val="0"/>
          <w:smallCaps w:val="0"/>
          <w:strike w:val="0"/>
          <w:color w:val="000000"/>
          <w:sz w:val="32"/>
          <w:szCs w:val="32"/>
          <w:shd w:fill="auto" w:val="clear"/>
          <w:vertAlign w:val="baseline"/>
        </w:rPr>
      </w:pPr>
      <w:bookmarkStart w:colFirst="0" w:colLast="0" w:name="_trhloodfq3pp" w:id="16"/>
      <w:bookmarkEnd w:id="16"/>
      <w:r w:rsidDel="00000000" w:rsidR="00000000" w:rsidRPr="00000000">
        <w:rPr>
          <w:rFonts w:ascii="Libre Baskerville" w:cs="Libre Baskerville" w:eastAsia="Libre Baskerville" w:hAnsi="Libre Baskerville"/>
          <w:b w:val="1"/>
          <w:rtl w:val="0"/>
        </w:rPr>
        <w:t xml:space="preserve">Conception graphique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2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rFonts w:ascii="Libre Baskerville" w:cs="Libre Baskerville" w:eastAsia="Libre Baskerville" w:hAnsi="Libre Baskerville"/>
          <w:sz w:val="32"/>
          <w:szCs w:val="32"/>
        </w:rPr>
      </w:pPr>
      <w:bookmarkStart w:colFirst="0" w:colLast="0" w:name="_as9nsgz1zxxd" w:id="17"/>
      <w:bookmarkEnd w:id="17"/>
      <w:r w:rsidDel="00000000" w:rsidR="00000000" w:rsidRPr="00000000">
        <w:rPr>
          <w:rFonts w:ascii="Libre Baskerville" w:cs="Libre Baskerville" w:eastAsia="Libre Baskerville" w:hAnsi="Libre Baskerville"/>
          <w:rtl w:val="0"/>
        </w:rPr>
        <w:t xml:space="preserve">Brief créatif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Le graphisme du site doit rappeler l’univers cinématographique ainsi que celui de la nature, les projections ayant lieu en plein air.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Nous allons donc rechercher le point d’équilibre, l’alliance, de la culture et de la nature.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Nous nous orienterons vers un site moderne et épuré.</w:t>
      </w:r>
    </w:p>
    <w:p w:rsidR="00000000" w:rsidDel="00000000" w:rsidP="00000000" w:rsidRDefault="00000000" w:rsidRPr="00000000" w14:paraId="000000C2">
      <w:pPr>
        <w:pStyle w:val="Heading2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rFonts w:ascii="Libre Baskerville" w:cs="Libre Baskerville" w:eastAsia="Libre Baskerville" w:hAnsi="Libre Baskerville"/>
          <w:sz w:val="32"/>
          <w:szCs w:val="32"/>
        </w:rPr>
      </w:pPr>
      <w:bookmarkStart w:colFirst="0" w:colLast="0" w:name="_8xxdlrij26su" w:id="18"/>
      <w:bookmarkEnd w:id="18"/>
      <w:r w:rsidDel="00000000" w:rsidR="00000000" w:rsidRPr="00000000">
        <w:rPr>
          <w:rFonts w:ascii="Libre Baskerville" w:cs="Libre Baskerville" w:eastAsia="Libre Baskerville" w:hAnsi="Libre Baskerville"/>
          <w:rtl w:val="0"/>
        </w:rPr>
        <w:t xml:space="preserve">Aperçu de charte graphique</w:t>
      </w:r>
    </w:p>
    <w:p w:rsidR="00000000" w:rsidDel="00000000" w:rsidP="00000000" w:rsidRDefault="00000000" w:rsidRPr="00000000" w14:paraId="000000C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contextualSpacing w:val="0"/>
        <w:jc w:val="center"/>
        <w:rPr/>
      </w:pPr>
      <w:r w:rsidDel="00000000" w:rsidR="00000000" w:rsidRPr="00000000">
        <w:rPr>
          <w:rtl w:val="0"/>
        </w:rPr>
        <w:t xml:space="preserve">LOGO</w:t>
      </w:r>
    </w:p>
    <w:p w:rsidR="00000000" w:rsidDel="00000000" w:rsidP="00000000" w:rsidRDefault="00000000" w:rsidRPr="00000000" w14:paraId="000000C5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2038288" cy="2414588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-3141" r="0" t="-1134"/>
                    <a:stretch>
                      <a:fillRect/>
                    </a:stretch>
                  </pic:blipFill>
                  <pic:spPr>
                    <a:xfrm>
                      <a:off x="0" y="0"/>
                      <a:ext cx="2038288" cy="2414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Palette de couleurs : 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4050" cy="12446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Libre Baskerville" w:cs="Libre Baskerville" w:eastAsia="Libre Baskerville" w:hAnsi="Libre Baskervill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Typographie de branding et de titre : Courier New / Regular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Typographie de contenu : Open Sans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rFonts w:ascii="Libre Baskerville" w:cs="Libre Baskerville" w:eastAsia="Libre Baskerville" w:hAnsi="Libre Baskerville"/>
          <w:sz w:val="32"/>
          <w:szCs w:val="32"/>
        </w:rPr>
      </w:pPr>
      <w:bookmarkStart w:colFirst="0" w:colLast="0" w:name="_qc4pyjfvpfj4" w:id="19"/>
      <w:bookmarkEnd w:id="19"/>
      <w:r w:rsidDel="00000000" w:rsidR="00000000" w:rsidRPr="00000000">
        <w:rPr>
          <w:rFonts w:ascii="Libre Baskerville" w:cs="Libre Baskerville" w:eastAsia="Libre Baskerville" w:hAnsi="Libre Baskerville"/>
          <w:rtl w:val="0"/>
        </w:rPr>
        <w:t xml:space="preserve">Images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Les images principales du site internet devront retranscrire l’esprit du cinéma en plein air.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Elles représenteront des séances de projection extérieures, avec du public.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Les images secondaires représenteront la convivialité, l’amusement du public présent aux séances.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rFonts w:ascii="Roboto" w:cs="Roboto" w:eastAsia="Roboto" w:hAnsi="Roboto"/>
          <w:b w:val="1"/>
          <w:sz w:val="40"/>
          <w:szCs w:val="40"/>
        </w:rPr>
      </w:pPr>
      <w:bookmarkStart w:colFirst="0" w:colLast="0" w:name="_i0q50nk96izu" w:id="20"/>
      <w:bookmarkEnd w:id="20"/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Spécifications fonctionnelles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2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rFonts w:ascii="Roboto" w:cs="Roboto" w:eastAsia="Roboto" w:hAnsi="Roboto"/>
          <w:sz w:val="32"/>
          <w:szCs w:val="32"/>
        </w:rPr>
      </w:pPr>
      <w:bookmarkStart w:colFirst="0" w:colLast="0" w:name="_bh7sqgn944gf" w:id="21"/>
      <w:bookmarkEnd w:id="21"/>
      <w:r w:rsidDel="00000000" w:rsidR="00000000" w:rsidRPr="00000000">
        <w:rPr>
          <w:rFonts w:ascii="Roboto" w:cs="Roboto" w:eastAsia="Roboto" w:hAnsi="Roboto"/>
          <w:rtl w:val="0"/>
        </w:rPr>
        <w:t xml:space="preserve">Périmètre fonctionnel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6124716" cy="2757488"/>
            <wp:effectExtent b="0" l="0" r="0" t="0"/>
            <wp:docPr descr="Impact Mapping Hôtel Paradis.png" id="8" name="image5.jpg"/>
            <a:graphic>
              <a:graphicData uri="http://schemas.openxmlformats.org/drawingml/2006/picture">
                <pic:pic>
                  <pic:nvPicPr>
                    <pic:cNvPr descr="Impact Mapping Hôtel Paradis.png" id="0" name="image5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716" cy="275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3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160" w:hanging="360"/>
        <w:rPr>
          <w:rFonts w:ascii="Roboto" w:cs="Roboto" w:eastAsia="Roboto" w:hAnsi="Roboto"/>
          <w:color w:val="434343"/>
          <w:sz w:val="28"/>
          <w:szCs w:val="28"/>
        </w:rPr>
      </w:pPr>
      <w:bookmarkStart w:colFirst="0" w:colLast="0" w:name="_tu1gu0kknde8" w:id="22"/>
      <w:bookmarkEnd w:id="22"/>
      <w:r w:rsidDel="00000000" w:rsidR="00000000" w:rsidRPr="00000000">
        <w:rPr>
          <w:rFonts w:ascii="Roboto" w:cs="Roboto" w:eastAsia="Roboto" w:hAnsi="Roboto"/>
          <w:rtl w:val="0"/>
        </w:rPr>
        <w:t xml:space="preserve">Front office</w:t>
      </w: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Fonctionnalité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Contrainte(s) associée(s)</w:t>
            </w:r>
          </w:p>
        </w:tc>
      </w:tr>
      <w:tr>
        <w:tc>
          <w:tcPr>
            <w:shd w:fill="ffe1a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Présentation du festival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/</w:t>
            </w:r>
          </w:p>
        </w:tc>
      </w:tr>
      <w:tr>
        <w:tc>
          <w:tcPr>
            <w:shd w:fill="ffe1a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Lister les films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/</w:t>
            </w:r>
          </w:p>
        </w:tc>
      </w:tr>
      <w:tr>
        <w:tc>
          <w:tcPr>
            <w:shd w:fill="ffe1a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Filtres des quatre soirs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/</w:t>
            </w:r>
          </w:p>
        </w:tc>
      </w:tr>
      <w:tr>
        <w:tc>
          <w:tcPr>
            <w:shd w:fill="ffe1a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Pré-inscription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/</w:t>
            </w:r>
          </w:p>
        </w:tc>
      </w:tr>
      <w:tr>
        <w:tc>
          <w:tcPr>
            <w:shd w:fill="ffe1a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Blog / Actualités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Formation Back-Office</w:t>
            </w:r>
          </w:p>
        </w:tc>
      </w:tr>
      <w:tr>
        <w:tc>
          <w:tcPr>
            <w:shd w:fill="ffe1a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Formulaire de contact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Mise en place d’un Anti-spam</w:t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3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160" w:hanging="360"/>
      </w:pPr>
      <w:bookmarkStart w:colFirst="0" w:colLast="0" w:name="_rx32iubi9m" w:id="23"/>
      <w:bookmarkEnd w:id="23"/>
      <w:r w:rsidDel="00000000" w:rsidR="00000000" w:rsidRPr="00000000">
        <w:rPr>
          <w:rFonts w:ascii="Roboto" w:cs="Roboto" w:eastAsia="Roboto" w:hAnsi="Roboto"/>
          <w:rtl w:val="0"/>
        </w:rPr>
        <w:t xml:space="preserve">Back office</w:t>
      </w: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Fonctionnalité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Contrainte(s) associée(s)</w:t>
            </w:r>
          </w:p>
        </w:tc>
      </w:tr>
      <w:tr>
        <w:tc>
          <w:tcPr>
            <w:shd w:fill="ffe1a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Gestion des contenus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/</w:t>
            </w:r>
          </w:p>
        </w:tc>
      </w:tr>
      <w:tr>
        <w:tc>
          <w:tcPr>
            <w:shd w:fill="ffe1a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Gestion des pré-inscriptions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Vue en temps réel des inscriptions</w:t>
            </w:r>
          </w:p>
        </w:tc>
      </w:tr>
    </w:tbl>
    <w:p w:rsidR="00000000" w:rsidDel="00000000" w:rsidP="00000000" w:rsidRDefault="00000000" w:rsidRPr="00000000" w14:paraId="000000F2">
      <w:pPr>
        <w:pStyle w:val="Heading2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rFonts w:ascii="Roboto" w:cs="Roboto" w:eastAsia="Roboto" w:hAnsi="Roboto"/>
          <w:sz w:val="32"/>
          <w:szCs w:val="32"/>
        </w:rPr>
      </w:pPr>
      <w:bookmarkStart w:colFirst="0" w:colLast="0" w:name="_8xq0ssf1yn04" w:id="24"/>
      <w:bookmarkEnd w:id="24"/>
      <w:r w:rsidDel="00000000" w:rsidR="00000000" w:rsidRPr="00000000">
        <w:rPr>
          <w:rFonts w:ascii="Roboto" w:cs="Roboto" w:eastAsia="Roboto" w:hAnsi="Roboto"/>
          <w:rtl w:val="0"/>
        </w:rPr>
        <w:t xml:space="preserve">Arborescence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6043613" cy="3457575"/>
            <wp:effectExtent b="0" l="0" r="0" t="0"/>
            <wp:docPr descr="Arborescence Hôtel Paradis.png" id="5" name="image3.png"/>
            <a:graphic>
              <a:graphicData uri="http://schemas.openxmlformats.org/drawingml/2006/picture">
                <pic:pic>
                  <pic:nvPicPr>
                    <pic:cNvPr descr="Arborescence Hôtel Paradis.png" id="0" name="image3.png"/>
                    <pic:cNvPicPr preferRelativeResize="0"/>
                  </pic:nvPicPr>
                  <pic:blipFill>
                    <a:blip r:embed="rId18"/>
                    <a:srcRect b="0" l="3826" r="756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>
          <w:rFonts w:ascii="Roboto" w:cs="Roboto" w:eastAsia="Roboto" w:hAnsi="Roboto"/>
        </w:rPr>
      </w:pPr>
      <w:bookmarkStart w:colFirst="0" w:colLast="0" w:name="_ashdnmpb26ey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>
          <w:rFonts w:ascii="Roboto" w:cs="Roboto" w:eastAsia="Roboto" w:hAnsi="Roboto"/>
        </w:rPr>
      </w:pPr>
      <w:bookmarkStart w:colFirst="0" w:colLast="0" w:name="_n9pbk17ub278" w:id="26"/>
      <w:bookmarkEnd w:id="2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2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rFonts w:ascii="Roboto" w:cs="Roboto" w:eastAsia="Roboto" w:hAnsi="Roboto"/>
          <w:sz w:val="32"/>
          <w:szCs w:val="32"/>
        </w:rPr>
      </w:pPr>
      <w:bookmarkStart w:colFirst="0" w:colLast="0" w:name="_jt7sd9fcvmls" w:id="27"/>
      <w:bookmarkEnd w:id="27"/>
      <w:r w:rsidDel="00000000" w:rsidR="00000000" w:rsidRPr="00000000">
        <w:rPr>
          <w:rFonts w:ascii="Roboto" w:cs="Roboto" w:eastAsia="Roboto" w:hAnsi="Roboto"/>
          <w:rtl w:val="0"/>
        </w:rPr>
        <w:t xml:space="preserve">Aperçu des contenus</w:t>
      </w:r>
    </w:p>
    <w:p w:rsidR="00000000" w:rsidDel="00000000" w:rsidP="00000000" w:rsidRDefault="00000000" w:rsidRPr="00000000" w14:paraId="000000F7">
      <w:pPr>
        <w:pStyle w:val="Heading3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160" w:hanging="360"/>
        <w:rPr>
          <w:rFonts w:ascii="Roboto" w:cs="Roboto" w:eastAsia="Roboto" w:hAnsi="Roboto"/>
          <w:color w:val="434343"/>
          <w:sz w:val="28"/>
          <w:szCs w:val="28"/>
        </w:rPr>
      </w:pPr>
      <w:bookmarkStart w:colFirst="0" w:colLast="0" w:name="_4ylcb1pagbr4" w:id="28"/>
      <w:bookmarkEnd w:id="28"/>
      <w:r w:rsidDel="00000000" w:rsidR="00000000" w:rsidRPr="00000000">
        <w:rPr>
          <w:rFonts w:ascii="Roboto" w:cs="Roboto" w:eastAsia="Roboto" w:hAnsi="Roboto"/>
          <w:rtl w:val="0"/>
        </w:rPr>
        <w:t xml:space="preserve">Page d’accueil (version ordinateur)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4050" cy="69723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4050" cy="54737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7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>
          <w:rFonts w:ascii="Roboto" w:cs="Roboto" w:eastAsia="Roboto" w:hAnsi="Roboto"/>
        </w:rPr>
      </w:pPr>
      <w:bookmarkStart w:colFirst="0" w:colLast="0" w:name="_xzixilox99h6" w:id="29"/>
      <w:bookmarkEnd w:id="29"/>
      <w:r w:rsidDel="00000000" w:rsidR="00000000" w:rsidRPr="00000000">
        <w:rPr>
          <w:rFonts w:ascii="Roboto" w:cs="Roboto" w:eastAsia="Roboto" w:hAnsi="Roboto"/>
          <w:rtl w:val="0"/>
        </w:rPr>
        <w:t xml:space="preserve">5.3.2 Page Liste des films</w:t>
      </w:r>
    </w:p>
    <w:p w:rsidR="00000000" w:rsidDel="00000000" w:rsidP="00000000" w:rsidRDefault="00000000" w:rsidRPr="00000000" w14:paraId="0000010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jc w:val="center"/>
        <w:rPr/>
      </w:pPr>
      <w:bookmarkStart w:colFirst="0" w:colLast="0" w:name="_hm6jgc7fzyk8" w:id="30"/>
      <w:bookmarkEnd w:id="30"/>
      <w:r w:rsidDel="00000000" w:rsidR="00000000" w:rsidRPr="00000000">
        <w:rPr/>
        <w:drawing>
          <wp:inline distB="114300" distT="114300" distL="114300" distR="114300">
            <wp:extent cx="4076153" cy="7957763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153" cy="7957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5.3.3 Page Contact</w:t>
      </w:r>
    </w:p>
    <w:p w:rsidR="00000000" w:rsidDel="00000000" w:rsidP="00000000" w:rsidRDefault="00000000" w:rsidRPr="00000000" w14:paraId="00000103">
      <w:pPr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71628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6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contextualSpacing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rFonts w:ascii="Roboto" w:cs="Roboto" w:eastAsia="Roboto" w:hAnsi="Roboto"/>
          <w:b w:val="1"/>
          <w:sz w:val="40"/>
          <w:szCs w:val="40"/>
        </w:rPr>
      </w:pPr>
      <w:bookmarkStart w:colFirst="0" w:colLast="0" w:name="_4hw2ngj10ef4" w:id="31"/>
      <w:bookmarkEnd w:id="31"/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Spécifications techniques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2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rFonts w:ascii="Roboto" w:cs="Roboto" w:eastAsia="Roboto" w:hAnsi="Roboto"/>
          <w:sz w:val="32"/>
          <w:szCs w:val="32"/>
        </w:rPr>
      </w:pPr>
      <w:bookmarkStart w:colFirst="0" w:colLast="0" w:name="_edmhdspbamuh" w:id="32"/>
      <w:bookmarkEnd w:id="32"/>
      <w:r w:rsidDel="00000000" w:rsidR="00000000" w:rsidRPr="00000000">
        <w:rPr>
          <w:rFonts w:ascii="Roboto" w:cs="Roboto" w:eastAsia="Roboto" w:hAnsi="Roboto"/>
          <w:rtl w:val="0"/>
        </w:rPr>
        <w:t xml:space="preserve">Choix technologiques</w:t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Besoins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Contraintes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Solution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Autonomie sur :</w:t>
            </w:r>
          </w:p>
          <w:p w:rsidR="00000000" w:rsidDel="00000000" w:rsidP="00000000" w:rsidRDefault="00000000" w:rsidRPr="00000000" w14:paraId="0000010D">
            <w:pPr>
              <w:keepNext w:val="0"/>
              <w:keepLines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contextualSpacing w:val="1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l’édition des contenus (Actualités)</w:t>
            </w:r>
          </w:p>
          <w:p w:rsidR="00000000" w:rsidDel="00000000" w:rsidP="00000000" w:rsidRDefault="00000000" w:rsidRPr="00000000" w14:paraId="0000010E">
            <w:pPr>
              <w:keepNext w:val="0"/>
              <w:keepLines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contextualSpacing w:val="1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Réception des pré-inscriptions</w:t>
            </w:r>
          </w:p>
          <w:p w:rsidR="00000000" w:rsidDel="00000000" w:rsidP="00000000" w:rsidRDefault="00000000" w:rsidRPr="00000000" w14:paraId="000001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Temporelles</w:t>
            </w:r>
            <w:r w:rsidDel="00000000" w:rsidR="00000000" w:rsidRPr="00000000">
              <w:rPr>
                <w:rtl w:val="0"/>
              </w:rPr>
              <w:t xml:space="preserve"> et budgétaires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En raison d’un budget limité, et du peu de contraintes, il conviendra de développer un site internet en utilisant le framework Bootstrap.</w:t>
            </w:r>
          </w:p>
          <w:p w:rsidR="00000000" w:rsidDel="00000000" w:rsidP="00000000" w:rsidRDefault="00000000" w:rsidRPr="00000000" w14:paraId="000001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L’utilisation du Framework Bootstrap pour développer le site internet est le meilleur choix.</w:t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Une autre solution serait d’utiliser un CMS, tel Wordpress, mais celui-ci engendrerait des coûts supplémentaires (achats de plugins). De plus, la sécurité des informations serait plus sensible via un CMS.</w:t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Le framework Bootstrap nous permettra également d’obtenir un design compatible pour tous types d’appareil (Responsive design).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3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160" w:hanging="360"/>
        <w:rPr>
          <w:rFonts w:ascii="Roboto" w:cs="Roboto" w:eastAsia="Roboto" w:hAnsi="Roboto"/>
          <w:color w:val="434343"/>
          <w:sz w:val="28"/>
          <w:szCs w:val="28"/>
        </w:rPr>
      </w:pPr>
      <w:bookmarkStart w:colFirst="0" w:colLast="0" w:name="_8jht2bkfq4lb" w:id="33"/>
      <w:bookmarkEnd w:id="33"/>
      <w:r w:rsidDel="00000000" w:rsidR="00000000" w:rsidRPr="00000000">
        <w:rPr>
          <w:rFonts w:ascii="Roboto" w:cs="Roboto" w:eastAsia="Roboto" w:hAnsi="Roboto"/>
          <w:rtl w:val="0"/>
        </w:rPr>
        <w:t xml:space="preserve">Nom de domaine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et hébergement</w:t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Fonts w:ascii="Roboto" w:cs="Roboto" w:eastAsia="Roboto" w:hAnsi="Roboto"/>
          <w:rtl w:val="0"/>
        </w:rPr>
        <w:t xml:space="preserve">Le nom de domaine 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www.lesfilmsdepleinair.org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sera déposé au registre OVH et aussi hébergé sur OVH. </w:t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Le choix de l’extension .org est le meilleur choix pour une association.</w:t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Le renouvellement sera assuré par l’agence.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3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160" w:hanging="360"/>
        <w:rPr>
          <w:rFonts w:ascii="Roboto" w:cs="Roboto" w:eastAsia="Roboto" w:hAnsi="Roboto"/>
          <w:color w:val="434343"/>
          <w:sz w:val="28"/>
          <w:szCs w:val="28"/>
        </w:rPr>
      </w:pPr>
      <w:bookmarkStart w:colFirst="0" w:colLast="0" w:name="_uxxl2a8q8ir4" w:id="34"/>
      <w:bookmarkEnd w:id="34"/>
      <w:r w:rsidDel="00000000" w:rsidR="00000000" w:rsidRPr="00000000">
        <w:rPr>
          <w:rFonts w:ascii="Roboto" w:cs="Roboto" w:eastAsia="Roboto" w:hAnsi="Roboto"/>
          <w:rtl w:val="0"/>
        </w:rPr>
        <w:t xml:space="preserve">Email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Nous créerons 1 adresse email pour la gestion des inscriptions, et pour la réception des messages envoyés via le formulaire de contact  : 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hyperlink r:id="rId24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contact@lesfilmsdepleinair.org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2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rFonts w:ascii="Roboto" w:cs="Roboto" w:eastAsia="Roboto" w:hAnsi="Roboto"/>
          <w:sz w:val="32"/>
          <w:szCs w:val="32"/>
        </w:rPr>
      </w:pPr>
      <w:bookmarkStart w:colFirst="0" w:colLast="0" w:name="_228qdzqtoc18" w:id="35"/>
      <w:bookmarkEnd w:id="35"/>
      <w:r w:rsidDel="00000000" w:rsidR="00000000" w:rsidRPr="00000000">
        <w:rPr>
          <w:rFonts w:ascii="Roboto" w:cs="Roboto" w:eastAsia="Roboto" w:hAnsi="Roboto"/>
          <w:rtl w:val="0"/>
        </w:rPr>
        <w:t xml:space="preserve">Accessibilité</w:t>
      </w:r>
    </w:p>
    <w:p w:rsidR="00000000" w:rsidDel="00000000" w:rsidP="00000000" w:rsidRDefault="00000000" w:rsidRPr="00000000" w14:paraId="00000127">
      <w:pPr>
        <w:pStyle w:val="Heading3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160" w:hanging="360"/>
        <w:rPr>
          <w:rFonts w:ascii="Roboto" w:cs="Roboto" w:eastAsia="Roboto" w:hAnsi="Roboto"/>
          <w:color w:val="434343"/>
          <w:sz w:val="28"/>
          <w:szCs w:val="28"/>
        </w:rPr>
      </w:pPr>
      <w:bookmarkStart w:colFirst="0" w:colLast="0" w:name="_7woapsnw7g6s" w:id="36"/>
      <w:bookmarkEnd w:id="36"/>
      <w:r w:rsidDel="00000000" w:rsidR="00000000" w:rsidRPr="00000000">
        <w:rPr>
          <w:rFonts w:ascii="Roboto" w:cs="Roboto" w:eastAsia="Roboto" w:hAnsi="Roboto"/>
          <w:rtl w:val="0"/>
        </w:rPr>
        <w:t xml:space="preserve">Compatibilité navigateur</w:t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  <w:color w:val="444444"/>
          <w:sz w:val="18"/>
          <w:szCs w:val="18"/>
          <w:highlight w:val="whit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Le site sera compatible avec les navigateurs suivants : </w:t>
      </w:r>
      <w:r w:rsidDel="00000000" w:rsidR="00000000" w:rsidRPr="00000000">
        <w:rPr>
          <w:rFonts w:ascii="Roboto" w:cs="Roboto" w:eastAsia="Roboto" w:hAnsi="Roboto"/>
          <w:color w:val="444444"/>
          <w:sz w:val="18"/>
          <w:szCs w:val="1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2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Roboto" w:cs="Roboto" w:eastAsia="Roboto" w:hAnsi="Roboto"/>
          <w:color w:val="44444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444444"/>
          <w:sz w:val="24"/>
          <w:szCs w:val="24"/>
          <w:highlight w:val="white"/>
          <w:rtl w:val="0"/>
        </w:rPr>
        <w:t xml:space="preserve">Internet Explorer</w:t>
      </w:r>
    </w:p>
    <w:p w:rsidR="00000000" w:rsidDel="00000000" w:rsidP="00000000" w:rsidRDefault="00000000" w:rsidRPr="00000000" w14:paraId="0000012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Roboto" w:cs="Roboto" w:eastAsia="Roboto" w:hAnsi="Roboto"/>
          <w:color w:val="44444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444444"/>
          <w:sz w:val="24"/>
          <w:szCs w:val="24"/>
          <w:highlight w:val="white"/>
          <w:rtl w:val="0"/>
        </w:rPr>
        <w:t xml:space="preserve">Mozilla Firefox</w:t>
      </w:r>
    </w:p>
    <w:p w:rsidR="00000000" w:rsidDel="00000000" w:rsidP="00000000" w:rsidRDefault="00000000" w:rsidRPr="00000000" w14:paraId="0000012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Roboto" w:cs="Roboto" w:eastAsia="Roboto" w:hAnsi="Roboto"/>
          <w:color w:val="44444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444444"/>
          <w:sz w:val="24"/>
          <w:szCs w:val="24"/>
          <w:highlight w:val="white"/>
          <w:rtl w:val="0"/>
        </w:rPr>
        <w:t xml:space="preserve">Google Chrome</w:t>
      </w:r>
    </w:p>
    <w:p w:rsidR="00000000" w:rsidDel="00000000" w:rsidP="00000000" w:rsidRDefault="00000000" w:rsidRPr="00000000" w14:paraId="0000012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Roboto" w:cs="Roboto" w:eastAsia="Roboto" w:hAnsi="Roboto"/>
          <w:color w:val="44444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444444"/>
          <w:sz w:val="24"/>
          <w:szCs w:val="24"/>
          <w:highlight w:val="white"/>
          <w:rtl w:val="0"/>
        </w:rPr>
        <w:t xml:space="preserve">Safari</w:t>
      </w:r>
    </w:p>
    <w:p w:rsidR="00000000" w:rsidDel="00000000" w:rsidP="00000000" w:rsidRDefault="00000000" w:rsidRPr="00000000" w14:paraId="0000012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rFonts w:ascii="Roboto" w:cs="Roboto" w:eastAsia="Roboto" w:hAnsi="Roboto"/>
          <w:color w:val="44444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444444"/>
          <w:sz w:val="24"/>
          <w:szCs w:val="24"/>
          <w:highlight w:val="white"/>
          <w:rtl w:val="0"/>
        </w:rPr>
        <w:t xml:space="preserve">Opéra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3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160" w:hanging="360"/>
        <w:rPr>
          <w:rFonts w:ascii="Roboto" w:cs="Roboto" w:eastAsia="Roboto" w:hAnsi="Roboto"/>
          <w:color w:val="434343"/>
          <w:sz w:val="28"/>
          <w:szCs w:val="28"/>
        </w:rPr>
      </w:pPr>
      <w:bookmarkStart w:colFirst="0" w:colLast="0" w:name="_rauppqxmgyi2" w:id="37"/>
      <w:bookmarkEnd w:id="37"/>
      <w:r w:rsidDel="00000000" w:rsidR="00000000" w:rsidRPr="00000000">
        <w:rPr>
          <w:rFonts w:ascii="Roboto" w:cs="Roboto" w:eastAsia="Roboto" w:hAnsi="Roboto"/>
          <w:rtl w:val="0"/>
        </w:rPr>
        <w:t xml:space="preserve">Types d’appareils</w:t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 site sera conçu de manière dite “responsive” pour qu’il assure une navigation optimale sur tous types d’appareils : </w:t>
      </w:r>
    </w:p>
    <w:p w:rsidR="00000000" w:rsidDel="00000000" w:rsidP="00000000" w:rsidRDefault="00000000" w:rsidRPr="00000000" w14:paraId="0000013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Téléphones mobiles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Tablettes </w:t>
      </w:r>
    </w:p>
    <w:p w:rsidR="00000000" w:rsidDel="00000000" w:rsidP="00000000" w:rsidRDefault="00000000" w:rsidRPr="00000000" w14:paraId="0000013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Ordinateur portables</w:t>
      </w:r>
    </w:p>
    <w:p w:rsidR="00000000" w:rsidDel="00000000" w:rsidP="00000000" w:rsidRDefault="00000000" w:rsidRPr="00000000" w14:paraId="0000013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Ordinateur de bureau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2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rFonts w:ascii="Roboto" w:cs="Roboto" w:eastAsia="Roboto" w:hAnsi="Roboto"/>
          <w:sz w:val="32"/>
          <w:szCs w:val="32"/>
        </w:rPr>
      </w:pPr>
      <w:bookmarkStart w:colFirst="0" w:colLast="0" w:name="_oglendx780ac" w:id="38"/>
      <w:bookmarkEnd w:id="38"/>
      <w:r w:rsidDel="00000000" w:rsidR="00000000" w:rsidRPr="00000000">
        <w:rPr>
          <w:rFonts w:ascii="Roboto" w:cs="Roboto" w:eastAsia="Roboto" w:hAnsi="Roboto"/>
          <w:rtl w:val="0"/>
        </w:rPr>
        <w:t xml:space="preserve">Sécurité</w:t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L’accès aux comptes d’administration se fera via un identifiant de connexion et un mot de passe. Ces identifiants seront communiqués lors de la livraison du site internet.</w:t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Un backup de la base de donnée est prévue et assurée par l’agence.</w:t>
      </w:r>
    </w:p>
    <w:sectPr>
      <w:headerReference r:id="rId25" w:type="default"/>
      <w:footerReference r:id="rId26" w:type="default"/>
      <w:footerReference r:id="rId27" w:type="first"/>
      <w:pgSz w:h="16834" w:w="11909"/>
      <w:pgMar w:bottom="1440" w:top="1275.5905511811022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Libre Baskerville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contextualSpacing w:val="0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contextualSpacing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9">
    <w:pPr>
      <w:contextualSpacing w:val="0"/>
      <w:jc w:val="cente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.png"/><Relationship Id="rId21" Type="http://schemas.openxmlformats.org/officeDocument/2006/relationships/image" Target="media/image2.png"/><Relationship Id="rId24" Type="http://schemas.openxmlformats.org/officeDocument/2006/relationships/hyperlink" Target="mailto:contact@lesfilmsdepleinair.org" TargetMode="External"/><Relationship Id="rId23" Type="http://schemas.openxmlformats.org/officeDocument/2006/relationships/hyperlink" Target="http://www.lesfilmsdepleinair.or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brooklynbridgepark.org/event-series/movies-with-a-view" TargetMode="External"/><Relationship Id="rId26" Type="http://schemas.openxmlformats.org/officeDocument/2006/relationships/footer" Target="footer2.xml"/><Relationship Id="rId25" Type="http://schemas.openxmlformats.org/officeDocument/2006/relationships/header" Target="header1.xml"/><Relationship Id="rId27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hyperlink" Target="http://www.cinemathequedegrenoble.fr/festival/" TargetMode="External"/><Relationship Id="rId8" Type="http://schemas.openxmlformats.org/officeDocument/2006/relationships/image" Target="media/image12.png"/><Relationship Id="rId11" Type="http://schemas.openxmlformats.org/officeDocument/2006/relationships/hyperlink" Target="https://www.annecy.org/home" TargetMode="External"/><Relationship Id="rId10" Type="http://schemas.openxmlformats.org/officeDocument/2006/relationships/image" Target="media/image6.png"/><Relationship Id="rId13" Type="http://schemas.openxmlformats.org/officeDocument/2006/relationships/image" Target="media/image7.jpg"/><Relationship Id="rId12" Type="http://schemas.openxmlformats.org/officeDocument/2006/relationships/image" Target="media/image10.png"/><Relationship Id="rId15" Type="http://schemas.openxmlformats.org/officeDocument/2006/relationships/image" Target="media/image13.png"/><Relationship Id="rId14" Type="http://schemas.openxmlformats.org/officeDocument/2006/relationships/hyperlink" Target="https://checklists.opquast.com/seo/" TargetMode="External"/><Relationship Id="rId17" Type="http://schemas.openxmlformats.org/officeDocument/2006/relationships/image" Target="media/image5.jpg"/><Relationship Id="rId16" Type="http://schemas.openxmlformats.org/officeDocument/2006/relationships/image" Target="media/image4.png"/><Relationship Id="rId19" Type="http://schemas.openxmlformats.org/officeDocument/2006/relationships/image" Target="media/image9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LibreBaskerville-regular.ttf"/><Relationship Id="rId6" Type="http://schemas.openxmlformats.org/officeDocument/2006/relationships/font" Target="fonts/LibreBaskerville-bold.ttf"/><Relationship Id="rId7" Type="http://schemas.openxmlformats.org/officeDocument/2006/relationships/font" Target="fonts/LibreBaskerville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